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AA" w:rsidRDefault="00A44FAA" w:rsidP="00A44FAA">
      <w:pPr>
        <w:adjustRightInd w:val="0"/>
        <w:snapToGrid w:val="0"/>
        <w:spacing w:line="520" w:lineRule="exact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t>附件2：</w:t>
      </w:r>
    </w:p>
    <w:p w:rsidR="00A44FAA" w:rsidRPr="008256C6" w:rsidRDefault="00A44FAA" w:rsidP="00A44FAA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>
        <w:rPr>
          <w:rFonts w:ascii="仿宋_GB2312" w:eastAsia="仿宋_GB2312" w:hAnsi="华文宋体" w:cs="Times New Roman" w:hint="eastAsia"/>
          <w:b/>
          <w:sz w:val="30"/>
          <w:szCs w:val="30"/>
        </w:rPr>
        <w:t>第三届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“迈能杯”</w:t>
      </w:r>
      <w:r>
        <w:rPr>
          <w:rFonts w:ascii="仿宋_GB2312" w:eastAsia="仿宋_GB2312" w:hAnsi="华文宋体" w:cs="Times New Roman" w:hint="eastAsia"/>
          <w:b/>
          <w:sz w:val="30"/>
          <w:szCs w:val="30"/>
        </w:rPr>
        <w:t>国际</w:t>
      </w: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太阳能建筑创新应用大赛</w:t>
      </w:r>
    </w:p>
    <w:p w:rsidR="00A44FAA" w:rsidRDefault="00A44FAA" w:rsidP="00A44FAA">
      <w:pPr>
        <w:adjustRightInd w:val="0"/>
        <w:snapToGrid w:val="0"/>
        <w:spacing w:line="520" w:lineRule="exact"/>
        <w:jc w:val="center"/>
        <w:rPr>
          <w:rFonts w:ascii="仿宋_GB2312" w:eastAsia="仿宋_GB2312" w:hAnsi="华文宋体" w:cs="Times New Roman"/>
          <w:b/>
          <w:sz w:val="30"/>
          <w:szCs w:val="30"/>
        </w:rPr>
      </w:pPr>
      <w:r w:rsidRPr="008256C6">
        <w:rPr>
          <w:rFonts w:ascii="仿宋_GB2312" w:eastAsia="仿宋_GB2312" w:hAnsi="华文宋体" w:cs="Times New Roman" w:hint="eastAsia"/>
          <w:b/>
          <w:sz w:val="30"/>
          <w:szCs w:val="30"/>
        </w:rPr>
        <w:t>申报项目报告大纲</w:t>
      </w:r>
    </w:p>
    <w:tbl>
      <w:tblPr>
        <w:tblStyle w:val="a5"/>
        <w:tblW w:w="8838" w:type="dxa"/>
        <w:jc w:val="center"/>
        <w:tblLook w:val="04A0"/>
      </w:tblPr>
      <w:tblGrid>
        <w:gridCol w:w="1288"/>
        <w:gridCol w:w="135"/>
        <w:gridCol w:w="103"/>
        <w:gridCol w:w="1209"/>
        <w:gridCol w:w="729"/>
        <w:gridCol w:w="330"/>
        <w:gridCol w:w="689"/>
        <w:gridCol w:w="603"/>
        <w:gridCol w:w="217"/>
        <w:gridCol w:w="775"/>
        <w:gridCol w:w="2760"/>
      </w:tblGrid>
      <w:tr w:rsidR="00A44FAA" w:rsidRPr="00A52DFF" w:rsidTr="00474BE9">
        <w:trPr>
          <w:trHeight w:val="519"/>
          <w:jc w:val="center"/>
        </w:trPr>
        <w:tc>
          <w:tcPr>
            <w:tcW w:w="8838" w:type="dxa"/>
            <w:gridSpan w:val="11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一、基本信息</w:t>
            </w:r>
          </w:p>
        </w:tc>
      </w:tr>
      <w:tr w:rsidR="00A44FAA" w:rsidRPr="00A52DFF" w:rsidTr="00474BE9">
        <w:trPr>
          <w:trHeight w:val="469"/>
          <w:jc w:val="center"/>
        </w:trPr>
        <w:tc>
          <w:tcPr>
            <w:tcW w:w="1288" w:type="dxa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3798" w:type="dxa"/>
            <w:gridSpan w:val="7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设计人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469"/>
          <w:jc w:val="center"/>
        </w:trPr>
        <w:tc>
          <w:tcPr>
            <w:tcW w:w="1288" w:type="dxa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安装施工单位</w:t>
            </w:r>
          </w:p>
        </w:tc>
        <w:tc>
          <w:tcPr>
            <w:tcW w:w="3798" w:type="dxa"/>
            <w:gridSpan w:val="7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项目检测单位</w:t>
            </w:r>
          </w:p>
        </w:tc>
        <w:tc>
          <w:tcPr>
            <w:tcW w:w="2760" w:type="dxa"/>
            <w:tcBorders>
              <w:left w:val="single" w:sz="4" w:space="0" w:color="auto"/>
            </w:tcBorders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2132"/>
          <w:jc w:val="center"/>
        </w:trPr>
        <w:tc>
          <w:tcPr>
            <w:tcW w:w="8838" w:type="dxa"/>
            <w:gridSpan w:val="11"/>
          </w:tcPr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设计构思或工程应用创新点（摘要）：</w:t>
            </w:r>
          </w:p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490"/>
          <w:jc w:val="center"/>
        </w:trPr>
        <w:tc>
          <w:tcPr>
            <w:tcW w:w="8838" w:type="dxa"/>
            <w:gridSpan w:val="11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t>二、项目基本情况</w:t>
            </w:r>
          </w:p>
        </w:tc>
      </w:tr>
      <w:tr w:rsidR="00A44FAA" w:rsidRPr="00A52DFF" w:rsidTr="00474BE9">
        <w:trPr>
          <w:trHeight w:val="426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426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项目位置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地名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经纬度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</w:tr>
      <w:tr w:rsidR="00A44FAA" w:rsidRPr="00A52DFF" w:rsidTr="00474BE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当地气象条件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水平面太阳辐照量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冷水温度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平均气温等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建筑本体概况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1、平房、楼房或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平地；</w:t>
            </w:r>
          </w:p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2、周围有无遮挡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如有提供遮物距离及高度等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A44FAA" w:rsidRPr="00A52DFF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3、现场安装条件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日照环境模拟图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344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BB191A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建筑物的冷、热负荷</w:t>
            </w:r>
          </w:p>
        </w:tc>
        <w:tc>
          <w:tcPr>
            <w:tcW w:w="7415" w:type="dxa"/>
            <w:gridSpan w:val="9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FF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344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sz w:val="24"/>
                <w:szCs w:val="24"/>
              </w:rPr>
              <w:t>当地用户用水习惯</w:t>
            </w:r>
          </w:p>
        </w:tc>
        <w:tc>
          <w:tcPr>
            <w:tcW w:w="3060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人均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日用水量 (L/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d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355" w:type="dxa"/>
            <w:gridSpan w:val="4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热水温度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（℃）</w:t>
            </w:r>
          </w:p>
        </w:tc>
        <w:tc>
          <w:tcPr>
            <w:tcW w:w="4355" w:type="dxa"/>
            <w:gridSpan w:val="4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用水时段及每段用量/比例</w:t>
            </w:r>
          </w:p>
        </w:tc>
        <w:tc>
          <w:tcPr>
            <w:tcW w:w="4355" w:type="dxa"/>
            <w:gridSpan w:val="4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361"/>
          <w:jc w:val="center"/>
        </w:trPr>
        <w:tc>
          <w:tcPr>
            <w:tcW w:w="1423" w:type="dxa"/>
            <w:gridSpan w:val="2"/>
            <w:vMerge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周末或节假日有无用水</w:t>
            </w:r>
          </w:p>
        </w:tc>
        <w:tc>
          <w:tcPr>
            <w:tcW w:w="4355" w:type="dxa"/>
            <w:gridSpan w:val="4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867"/>
          <w:jc w:val="center"/>
        </w:trPr>
        <w:tc>
          <w:tcPr>
            <w:tcW w:w="8838" w:type="dxa"/>
            <w:gridSpan w:val="11"/>
            <w:vAlign w:val="center"/>
          </w:tcPr>
          <w:p w:rsidR="00A44FAA" w:rsidRPr="00A52DFF" w:rsidRDefault="00A44FAA" w:rsidP="00474BE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三、太阳能建筑工程</w:t>
            </w:r>
          </w:p>
          <w:p w:rsidR="00A44FAA" w:rsidRPr="00A52DFF" w:rsidRDefault="00A44FAA" w:rsidP="00474BE9">
            <w:pPr>
              <w:spacing w:line="360" w:lineRule="auto"/>
              <w:rPr>
                <w:rFonts w:ascii="仿宋_GB2312" w:eastAsia="仿宋_GB2312" w:hAnsi="华文宋体" w:cs="Times New Roman"/>
                <w:b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注：参赛作品应体现系统与建筑高度结合、系统高效、安全实用等特点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1、太阳能光热系统设计技术指标：</w:t>
            </w: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1459"/>
          <w:jc w:val="center"/>
        </w:trPr>
        <w:tc>
          <w:tcPr>
            <w:tcW w:w="8838" w:type="dxa"/>
            <w:gridSpan w:val="11"/>
          </w:tcPr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2、系统设计要点及创新（包括语言描述和图片）：</w:t>
            </w: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Align w:val="center"/>
          </w:tcPr>
          <w:p w:rsidR="00A44FAA" w:rsidRPr="00A52DFF" w:rsidRDefault="00A44FAA" w:rsidP="00474BE9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3、系统图</w:t>
            </w:r>
          </w:p>
        </w:tc>
        <w:tc>
          <w:tcPr>
            <w:tcW w:w="7415" w:type="dxa"/>
            <w:gridSpan w:val="9"/>
          </w:tcPr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包括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系统鸟瞰图、原理图、集热器布置图、管井/</w:t>
            </w: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管线布置图、局部大样图、透视图等。</w:t>
            </w:r>
            <w:r w:rsidRPr="00A52DFF"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（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直接粘贴系统图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并以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附件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方式提供</w:t>
            </w: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，编号“附件1”）</w:t>
            </w: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  <w:p w:rsidR="00A44FAA" w:rsidRPr="004A3FCC" w:rsidRDefault="00A44FAA" w:rsidP="00474BE9">
            <w:pPr>
              <w:spacing w:line="360" w:lineRule="auto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4、部件设计及选型</w:t>
            </w:r>
          </w:p>
        </w:tc>
        <w:tc>
          <w:tcPr>
            <w:tcW w:w="7415" w:type="dxa"/>
            <w:gridSpan w:val="9"/>
          </w:tcPr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  <w:r>
              <w:rPr>
                <w:rFonts w:ascii="仿宋_GB2312" w:eastAsia="仿宋_GB2312" w:hAnsi="华文宋体" w:cs="Times New Roman" w:hint="eastAsia"/>
                <w:sz w:val="24"/>
                <w:szCs w:val="24"/>
              </w:rPr>
              <w:t>基本情况说明：</w:t>
            </w: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  <w:p w:rsidR="00A44FAA" w:rsidRDefault="00A44FAA" w:rsidP="00474BE9">
            <w:pPr>
              <w:spacing w:line="360" w:lineRule="auto"/>
              <w:jc w:val="left"/>
              <w:rPr>
                <w:rFonts w:ascii="仿宋_GB2312" w:eastAsia="仿宋_GB2312" w:hAnsi="华文宋体" w:cs="Times New Roman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集热器</w:t>
            </w: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数量（组）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朝向/倾角(</w:t>
            </w:r>
            <w:r w:rsidRPr="00A52D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°</w:t>
            </w: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排数/排间距（m）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布置图纸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见附件，编号“附件2”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性能测试报告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提供国家级检测中心的正规检测报告，编号“附件3”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水箱类型</w:t>
            </w: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类型</w:t>
            </w:r>
            <w:bookmarkStart w:id="0" w:name="_GoBack"/>
            <w:bookmarkEnd w:id="0"/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尺寸(mm)/ 容积（L）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各接口的位置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换热设备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提供盘管换热器换热尺寸、型号及相应的技术参数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保温材料/厚度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</w:t>
            </w: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品牌和型号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扬程(m)和流量(t/h)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最好提供水力曲线图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管道</w:t>
            </w: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长度(m)及内外径(mm)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见附件图纸，编号“附件4”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保温材料及厚度(mm)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辅助加热</w:t>
            </w: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功率（KW）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A44FAA" w:rsidRPr="00A52DFF" w:rsidRDefault="00A44FAA" w:rsidP="00474BE9">
            <w:pPr>
              <w:widowControl/>
              <w:spacing w:line="408" w:lineRule="auto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效率(%)</w:t>
            </w:r>
          </w:p>
        </w:tc>
        <w:tc>
          <w:tcPr>
            <w:tcW w:w="3535" w:type="dxa"/>
            <w:gridSpan w:val="2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5、控制原理说明：</w:t>
            </w: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8838" w:type="dxa"/>
            <w:gridSpan w:val="11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6、与建筑结合程度，包括语言描述和图片，图片应包括整体平面图或效果图、剖面图、安装节点图：</w:t>
            </w: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7、系统经济性分析</w:t>
            </w: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入住率（%）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设计太阳能保证率(%)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太阳能贡献率（%）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A52DFF" w:rsidRDefault="00A44FAA" w:rsidP="00474BE9">
            <w:pPr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（有效热量-常规能源消耗量）/有效热量。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水箱再热能耗（kwh</w:t>
            </w: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/年）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水泵泵耗</w:t>
            </w:r>
          </w:p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（kwh/年）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用户侧末端补热能耗（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kwh</w:t>
            </w: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/户·年）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辅助热源类型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、能耗。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常规能源替代量（吨标准煤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/年</w:t>
            </w:r>
            <w:r w:rsidRPr="00DA5AB8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费效比</w:t>
            </w:r>
          </w:p>
        </w:tc>
        <w:tc>
          <w:tcPr>
            <w:tcW w:w="5374" w:type="dxa"/>
            <w:gridSpan w:val="6"/>
            <w:vAlign w:val="center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增量成本/常规能源替代量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DA5AB8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DA5AB8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热水价格（元/吨）</w:t>
            </w:r>
          </w:p>
        </w:tc>
        <w:tc>
          <w:tcPr>
            <w:tcW w:w="5374" w:type="dxa"/>
            <w:gridSpan w:val="6"/>
          </w:tcPr>
          <w:p w:rsidR="00A44FAA" w:rsidRPr="00DA5AB8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节能减排效益</w:t>
            </w:r>
          </w:p>
        </w:tc>
        <w:tc>
          <w:tcPr>
            <w:tcW w:w="5374" w:type="dxa"/>
            <w:gridSpan w:val="6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（注明参考标准）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423" w:type="dxa"/>
            <w:gridSpan w:val="2"/>
            <w:vMerge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A52DFF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静态投资回收期</w:t>
            </w:r>
          </w:p>
        </w:tc>
        <w:tc>
          <w:tcPr>
            <w:tcW w:w="5374" w:type="dxa"/>
            <w:gridSpan w:val="6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8838" w:type="dxa"/>
            <w:gridSpan w:val="11"/>
            <w:vAlign w:val="center"/>
          </w:tcPr>
          <w:p w:rsidR="00A44FAA" w:rsidRPr="004019E9" w:rsidRDefault="00A44FAA" w:rsidP="00474BE9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019E9">
              <w:rPr>
                <w:rFonts w:ascii="仿宋_GB2312" w:eastAsia="仿宋_GB2312" w:hint="eastAsia"/>
                <w:b/>
                <w:sz w:val="24"/>
                <w:szCs w:val="24"/>
              </w:rPr>
              <w:t>四、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运行能耗测试数据</w:t>
            </w:r>
          </w:p>
        </w:tc>
      </w:tr>
      <w:tr w:rsidR="00A44FAA" w:rsidRPr="00A52DFF" w:rsidTr="00474BE9">
        <w:trPr>
          <w:trHeight w:val="2522"/>
          <w:jc w:val="center"/>
        </w:trPr>
        <w:tc>
          <w:tcPr>
            <w:tcW w:w="8838" w:type="dxa"/>
            <w:gridSpan w:val="11"/>
            <w:vAlign w:val="center"/>
          </w:tcPr>
          <w:p w:rsidR="00A44FAA" w:rsidRPr="004019E9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4019E9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提供测试方案，包括测试方法、测点布置、测试数据等，进而得出实际运行数据。测试所得数据应包括测试期内的太阳能保证率和系统的节能量；最好能提供每日累计辐照量、用户用水量和用水温度、辅助加热消耗的能量; 或者能提供逐时的部件运行数据，如集热器的运行温度、水箱的温度和水量、辅助加热的启停时间、逐时的太阳辐照量等；如能提供检测逐时的水流量（集热循环的和供热循环的）、各检测点的温度数据也可以。</w:t>
            </w: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5A302E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225"/>
          <w:jc w:val="center"/>
        </w:trPr>
        <w:tc>
          <w:tcPr>
            <w:tcW w:w="8838" w:type="dxa"/>
            <w:gridSpan w:val="11"/>
            <w:tcBorders>
              <w:bottom w:val="single" w:sz="4" w:space="0" w:color="auto"/>
            </w:tcBorders>
            <w:vAlign w:val="center"/>
          </w:tcPr>
          <w:p w:rsidR="00A44FAA" w:rsidRPr="00A52DFF" w:rsidRDefault="00A44FAA" w:rsidP="00474BE9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BA5AF6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五、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客户满意度</w:t>
            </w:r>
          </w:p>
        </w:tc>
      </w:tr>
      <w:tr w:rsidR="00A44FAA" w:rsidRPr="00A52DFF" w:rsidTr="00474BE9">
        <w:trPr>
          <w:trHeight w:val="228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1、用户对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舒适度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、经济性等使用效果</w:t>
            </w:r>
            <w:r w:rsidRPr="005A302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体验：</w:t>
            </w: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Default="00A44FAA" w:rsidP="00474BE9">
            <w:pPr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  <w:p w:rsidR="00A44FAA" w:rsidRPr="005A302E" w:rsidRDefault="00A44FAA" w:rsidP="00474BE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765"/>
          <w:jc w:val="center"/>
        </w:trPr>
        <w:tc>
          <w:tcPr>
            <w:tcW w:w="8838" w:type="dxa"/>
            <w:gridSpan w:val="11"/>
            <w:tcBorders>
              <w:top w:val="single" w:sz="4" w:space="0" w:color="auto"/>
            </w:tcBorders>
            <w:vAlign w:val="center"/>
          </w:tcPr>
          <w:p w:rsidR="00A44FAA" w:rsidRPr="000E1F70" w:rsidRDefault="00A44FAA" w:rsidP="00474BE9">
            <w:pP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0E1F70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2、客户回访信息</w:t>
            </w:r>
          </w:p>
          <w:p w:rsidR="00A44FAA" w:rsidRPr="00BA5AF6" w:rsidRDefault="00A44FAA" w:rsidP="00474BE9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BA5A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注：住宅类建筑提供不少于10户的住户联系方式；商用建筑提供甲方联系方式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，仅用于客户满意度回访调查。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BA5AF6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044" w:type="dxa"/>
            <w:gridSpan w:val="5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44FAA" w:rsidRPr="00A52DFF" w:rsidTr="00474BE9">
        <w:trPr>
          <w:trHeight w:val="582"/>
          <w:jc w:val="center"/>
        </w:trPr>
        <w:tc>
          <w:tcPr>
            <w:tcW w:w="1526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44FAA" w:rsidRPr="00A52DFF" w:rsidRDefault="00A44FAA" w:rsidP="00474BE9">
            <w:pPr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4" w:type="dxa"/>
            <w:gridSpan w:val="5"/>
          </w:tcPr>
          <w:p w:rsidR="00A44FAA" w:rsidRPr="00A52DFF" w:rsidRDefault="00A44FAA" w:rsidP="00474BE9">
            <w:pPr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44FAA" w:rsidRPr="00025937" w:rsidRDefault="00A44FAA" w:rsidP="00A44FAA">
      <w:pPr>
        <w:spacing w:line="20" w:lineRule="exact"/>
      </w:pPr>
    </w:p>
    <w:p w:rsidR="00A44FAA" w:rsidRDefault="00A44FAA" w:rsidP="00A44FAA">
      <w:pPr>
        <w:adjustRightInd w:val="0"/>
        <w:snapToGrid w:val="0"/>
        <w:spacing w:line="20" w:lineRule="exact"/>
        <w:rPr>
          <w:rFonts w:ascii="仿宋_GB2312" w:eastAsia="仿宋_GB2312" w:hAnsi="华文宋体" w:cs="Times New Roman"/>
          <w:b/>
          <w:sz w:val="30"/>
          <w:szCs w:val="30"/>
        </w:rPr>
      </w:pPr>
    </w:p>
    <w:p w:rsidR="00524CFD" w:rsidRDefault="00524CFD"/>
    <w:sectPr w:rsidR="00524CFD" w:rsidSect="00FE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FD" w:rsidRDefault="00524CFD" w:rsidP="00A44FAA">
      <w:r>
        <w:separator/>
      </w:r>
    </w:p>
  </w:endnote>
  <w:endnote w:type="continuationSeparator" w:id="1">
    <w:p w:rsidR="00524CFD" w:rsidRDefault="00524CFD" w:rsidP="00A4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FD" w:rsidRDefault="00524CFD" w:rsidP="00A44FAA">
      <w:r>
        <w:separator/>
      </w:r>
    </w:p>
  </w:footnote>
  <w:footnote w:type="continuationSeparator" w:id="1">
    <w:p w:rsidR="00524CFD" w:rsidRDefault="00524CFD" w:rsidP="00A4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AA"/>
    <w:rsid w:val="00524CFD"/>
    <w:rsid w:val="00A4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4FAA"/>
    <w:rPr>
      <w:sz w:val="18"/>
      <w:szCs w:val="18"/>
    </w:rPr>
  </w:style>
  <w:style w:type="table" w:styleId="a5">
    <w:name w:val="Table Grid"/>
    <w:basedOn w:val="a1"/>
    <w:uiPriority w:val="59"/>
    <w:rsid w:val="00A44FAA"/>
    <w:pPr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</Words>
  <Characters>1269</Characters>
  <Application>Microsoft Office Word</Application>
  <DocSecurity>0</DocSecurity>
  <Lines>10</Lines>
  <Paragraphs>2</Paragraphs>
  <ScaleCrop>false</ScaleCrop>
  <Company>微软中国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2015-03-31T10:53:00Z</dcterms:created>
  <dcterms:modified xsi:type="dcterms:W3CDTF">2015-03-31T10:53:00Z</dcterms:modified>
</cp:coreProperties>
</file>